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5E" w:rsidRPr="00AB7E80" w:rsidRDefault="00AB7E80" w:rsidP="00AB7E80">
      <w:pPr>
        <w:pStyle w:val="a3"/>
        <w:spacing w:before="0" w:beforeAutospacing="0" w:after="270" w:afterAutospacing="0"/>
        <w:jc w:val="center"/>
        <w:rPr>
          <w:rFonts w:ascii="Tahoma" w:hAnsi="Tahoma" w:cs="Tahoma"/>
          <w:b/>
          <w:color w:val="548DD4" w:themeColor="text2" w:themeTint="99"/>
          <w:sz w:val="52"/>
          <w:szCs w:val="52"/>
          <w:u w:val="single"/>
        </w:rPr>
      </w:pPr>
      <w:proofErr w:type="spellStart"/>
      <w:r w:rsidRPr="00AB7E80">
        <w:rPr>
          <w:rFonts w:ascii="Tahoma" w:hAnsi="Tahoma" w:cs="Tahoma"/>
          <w:b/>
          <w:color w:val="548DD4" w:themeColor="text2" w:themeTint="99"/>
          <w:sz w:val="52"/>
          <w:szCs w:val="52"/>
          <w:u w:val="single"/>
        </w:rPr>
        <w:t>Нагревательний</w:t>
      </w:r>
      <w:proofErr w:type="spellEnd"/>
      <w:r w:rsidRPr="00AB7E80">
        <w:rPr>
          <w:rFonts w:ascii="Tahoma" w:hAnsi="Tahoma" w:cs="Tahoma"/>
          <w:b/>
          <w:color w:val="548DD4" w:themeColor="text2" w:themeTint="99"/>
          <w:sz w:val="52"/>
          <w:szCs w:val="52"/>
          <w:u w:val="single"/>
        </w:rPr>
        <w:t xml:space="preserve"> мат </w:t>
      </w:r>
      <w:proofErr w:type="spellStart"/>
      <w:r w:rsidRPr="00AB7E80">
        <w:rPr>
          <w:rFonts w:ascii="Tahoma" w:hAnsi="Tahoma" w:cs="Tahoma"/>
          <w:b/>
          <w:color w:val="548DD4" w:themeColor="text2" w:themeTint="99"/>
          <w:sz w:val="52"/>
          <w:szCs w:val="52"/>
          <w:u w:val="single"/>
        </w:rPr>
        <w:t>GTcable</w:t>
      </w:r>
      <w:proofErr w:type="spellEnd"/>
      <w:r w:rsidRPr="00AB7E80">
        <w:rPr>
          <w:rFonts w:ascii="Tahoma" w:hAnsi="Tahoma" w:cs="Tahoma"/>
          <w:b/>
          <w:color w:val="548DD4" w:themeColor="text2" w:themeTint="99"/>
          <w:sz w:val="52"/>
          <w:szCs w:val="52"/>
          <w:u w:val="single"/>
        </w:rPr>
        <w:t xml:space="preserve"> 150</w:t>
      </w:r>
    </w:p>
    <w:p w:rsidR="00AB7E80" w:rsidRDefault="00AB7E80" w:rsidP="00AB7E80">
      <w:pPr>
        <w:pStyle w:val="a3"/>
        <w:spacing w:before="0" w:beforeAutospacing="0" w:after="270" w:afterAutospacing="0"/>
        <w:jc w:val="center"/>
        <w:rPr>
          <w:rFonts w:ascii="Tahoma" w:hAnsi="Tahoma" w:cs="Tahoma"/>
          <w:b/>
          <w:color w:val="4E4E4E"/>
          <w:sz w:val="28"/>
          <w:szCs w:val="28"/>
        </w:rPr>
      </w:pPr>
      <w:r>
        <w:rPr>
          <w:rFonts w:ascii="Tahoma" w:hAnsi="Tahoma" w:cs="Tahoma"/>
          <w:b/>
          <w:color w:val="4E4E4E"/>
          <w:sz w:val="28"/>
          <w:szCs w:val="28"/>
        </w:rPr>
        <w:t>ИНСТРУКЦИЯ ПО УСТАНОВКЕ</w:t>
      </w:r>
    </w:p>
    <w:p w:rsidR="00AB7E80" w:rsidRPr="00AB7E80" w:rsidRDefault="00AB7E80" w:rsidP="00AB7E80">
      <w:pPr>
        <w:pStyle w:val="a3"/>
        <w:spacing w:before="0" w:beforeAutospacing="0" w:after="270" w:afterAutospacing="0"/>
        <w:jc w:val="center"/>
        <w:rPr>
          <w:rFonts w:ascii="Tahoma" w:hAnsi="Tahoma" w:cs="Tahoma"/>
          <w:b/>
          <w:color w:val="4E4E4E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139180"/>
            <wp:effectExtent l="0" t="0" r="3175" b="0"/>
            <wp:docPr id="4" name="Рисунок 4" descr="https://caleo.com.ua/images/IMGP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leo.com.ua/images/IMGP7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18" w:rsidRPr="00605318" w:rsidRDefault="00605318" w:rsidP="00605318">
      <w:pPr>
        <w:spacing w:after="100" w:afterAutospacing="1" w:line="384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53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Пользуясь данной Инструкцией по установке теплого пола - нагревательного мата, вы можете провести монтаж системы своими руками. Монтаж нагревательного мата не требует специальных навыков и рассчитан на самостоятельную укладку, однако подключение лучше производить квалифицированному электрику. Главное соблюдать все правила, для получения гарантий производителя.</w:t>
      </w:r>
    </w:p>
    <w:p w:rsidR="00605318" w:rsidRPr="00605318" w:rsidRDefault="00605318" w:rsidP="00605318">
      <w:pPr>
        <w:spacing w:after="100" w:afterAutospacing="1" w:line="384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53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Помните, что надежность работы вашей системы обогрева на 99% определяется качеством установки.</w:t>
      </w:r>
    </w:p>
    <w:p w:rsidR="00605318" w:rsidRPr="00605318" w:rsidRDefault="00605318" w:rsidP="00605318">
      <w:pPr>
        <w:spacing w:after="100" w:afterAutospacing="1" w:line="384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531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Обязательно!!!</w:t>
      </w:r>
      <w:r w:rsidRPr="006053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перед началом монтажа прочитайте инструкцию, входящую в комплект с теплым полом.</w:t>
      </w:r>
    </w:p>
    <w:p w:rsidR="00605318" w:rsidRPr="00605318" w:rsidRDefault="00605318" w:rsidP="00605318">
      <w:pPr>
        <w:spacing w:after="100" w:afterAutospacing="1" w:line="384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531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ВАЖНО!</w:t>
      </w:r>
      <w:r w:rsidRPr="006053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Все работы по монтажу и подключению матов проводите при отключенном напряжении.</w:t>
      </w:r>
    </w:p>
    <w:p w:rsidR="00605318" w:rsidRPr="00605318" w:rsidRDefault="00605318" w:rsidP="00605318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D83030"/>
          <w:kern w:val="36"/>
          <w:sz w:val="27"/>
          <w:szCs w:val="27"/>
          <w:lang w:eastAsia="ru-RU"/>
        </w:rPr>
      </w:pPr>
      <w:r w:rsidRPr="00605318">
        <w:rPr>
          <w:rFonts w:ascii="Arial" w:eastAsia="Times New Roman" w:hAnsi="Arial" w:cs="Arial"/>
          <w:b/>
          <w:bCs/>
          <w:caps/>
          <w:color w:val="D83030"/>
          <w:kern w:val="36"/>
          <w:sz w:val="27"/>
          <w:szCs w:val="27"/>
          <w:lang w:eastAsia="ru-RU"/>
        </w:rPr>
        <w:t>ПОРЯДОК МОНТАЖА СИСТЕМЫ "ТОНКИЙ ТЕПЛЫЙ ПОЛ" ПОД ПЛИТКУ:</w:t>
      </w:r>
    </w:p>
    <w:p w:rsidR="00605318" w:rsidRPr="00605318" w:rsidRDefault="00605318" w:rsidP="00605318">
      <w:pPr>
        <w:numPr>
          <w:ilvl w:val="0"/>
          <w:numId w:val="1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Проверьте, позволяют ли возможности электропроводки осуществить подключение системы теплый пол. Для этого суммируйте мощности всех приборов, которые могут быть подключены к сети.</w:t>
      </w:r>
    </w:p>
    <w:p w:rsidR="00605318" w:rsidRPr="00605318" w:rsidRDefault="00605318" w:rsidP="00605318">
      <w:pPr>
        <w:numPr>
          <w:ilvl w:val="0"/>
          <w:numId w:val="1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Проверьте допустимый ток предохранительных устройств (автоматов).</w:t>
      </w:r>
    </w:p>
    <w:p w:rsidR="00605318" w:rsidRPr="00605318" w:rsidRDefault="00605318" w:rsidP="00605318">
      <w:pPr>
        <w:spacing w:after="100" w:afterAutospacing="1" w:line="384" w:lineRule="atLeast"/>
        <w:ind w:left="132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531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ВАЖНО! </w:t>
      </w:r>
      <w:r w:rsidRPr="006053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Нагревательные маты должны подключаться через Устройство Защитного Отключения (УЗО). Номинальный ток срабатывания УЗО не превышает 30 мА. Нагревательные маты мощностью более 2 кВт рекомендуется подключать через специальную проводку и отдельный автомат.</w:t>
      </w:r>
    </w:p>
    <w:p w:rsidR="00605318" w:rsidRPr="00605318" w:rsidRDefault="00605318" w:rsidP="00605318">
      <w:pPr>
        <w:numPr>
          <w:ilvl w:val="0"/>
          <w:numId w:val="2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Для начала перед укладкой замерьте сопротивление кабеля, не разворачивая мата. Сверьте полученный результат, с указанным в паспорте изделия. Допустимая погрешность +/- 10%.</w:t>
      </w:r>
    </w:p>
    <w:p w:rsidR="00605318" w:rsidRPr="00605318" w:rsidRDefault="00605318" w:rsidP="00605318">
      <w:pPr>
        <w:numPr>
          <w:ilvl w:val="0"/>
          <w:numId w:val="3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До начала работы следует убедиться, что поверхность пола не содержит трещин, острых выпуклостей, способных повредить кабель, а также не имеет значительного перепада по уровню. Если перечисленные недостатки имеют место, то основание нужно подготовить: убрать дефекты путём заливки необходимого слоя самовыравнивающей смеси.</w:t>
      </w:r>
    </w:p>
    <w:p w:rsidR="00605318" w:rsidRPr="00605318" w:rsidRDefault="00605318" w:rsidP="00605318">
      <w:pPr>
        <w:numPr>
          <w:ilvl w:val="0"/>
          <w:numId w:val="3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noProof/>
          <w:color w:val="777777"/>
          <w:sz w:val="20"/>
          <w:szCs w:val="20"/>
          <w:lang w:eastAsia="ru-RU"/>
        </w:rPr>
        <w:drawing>
          <wp:anchor distT="0" distB="0" distL="190500" distR="190500" simplePos="0" relativeHeight="251659264" behindDoc="0" locked="0" layoutInCell="1" allowOverlap="0" wp14:anchorId="3DB6147A" wp14:editId="0D3C599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67025"/>
            <wp:effectExtent l="0" t="0" r="0" b="9525"/>
            <wp:wrapSquare wrapText="bothSides"/>
            <wp:docPr id="1" name="Рисунок 1" descr="http://hotpol.com.ua/uploadfiles/montage_mini_pic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tpol.com.ua/uploadfiles/montage_mini_pic1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На полу следует нанести разметку, </w:t>
      </w:r>
      <w:proofErr w:type="gram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указав</w:t>
      </w:r>
      <w:proofErr w:type="gram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где будет стоять мебель, бытовая техника, ванная, унитаз и т.п. Отступите 5-10см. от стен, и не менее 10-ти см. от бытовой техники и источников тепла (например, трубы отопления). Убедитесь, что выбранный вами комплект подходит по размеру. </w:t>
      </w:r>
      <w:r w:rsidRPr="00605318">
        <w:rPr>
          <w:rFonts w:ascii="Arial" w:eastAsia="Times New Roman" w:hAnsi="Arial" w:cs="Arial"/>
          <w:b/>
          <w:bCs/>
          <w:color w:val="777777"/>
          <w:sz w:val="20"/>
          <w:szCs w:val="20"/>
          <w:lang w:eastAsia="ru-RU"/>
        </w:rPr>
        <w:t>Помните,</w:t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 что </w:t>
      </w:r>
      <w:r w:rsidRPr="00605318">
        <w:rPr>
          <w:rFonts w:ascii="Arial" w:eastAsia="Times New Roman" w:hAnsi="Arial" w:cs="Arial"/>
          <w:b/>
          <w:bCs/>
          <w:color w:val="777777"/>
          <w:sz w:val="20"/>
          <w:szCs w:val="20"/>
          <w:lang w:eastAsia="ru-RU"/>
        </w:rPr>
        <w:t>нагревательный мат</w:t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 не должен находится под мебелью и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быттехникой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и т.п. 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noProof/>
          <w:color w:val="777777"/>
          <w:sz w:val="20"/>
          <w:szCs w:val="20"/>
          <w:lang w:eastAsia="ru-RU"/>
        </w:rPr>
        <w:lastRenderedPageBreak/>
        <w:drawing>
          <wp:anchor distT="0" distB="0" distL="190500" distR="190500" simplePos="0" relativeHeight="251660288" behindDoc="0" locked="0" layoutInCell="1" allowOverlap="0" wp14:anchorId="790E8A6E" wp14:editId="3DE1A05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67025"/>
            <wp:effectExtent l="0" t="0" r="0" b="9525"/>
            <wp:wrapSquare wrapText="bothSides"/>
            <wp:docPr id="2" name="Рисунок 2" descr="http://hotpol.com.ua/uploadfiles/montage_mini_pic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tpol.com.ua/uploadfiles/montage_mini_pic3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Укладываем нагревательный мат на размеченную площадь. В местах разворота мата в обратную сторону разрезаем сетку и поворачиваем. КАБЕЛЬ РЕЗАТЬ ЗАПРЕЩЯЕТСЯ.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После того как развернули мат и убедились что он чётко лег на запланированную площадь, размечаем линию под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штробу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для гофрированной трубки с датчиком температуры. Линия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штробы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начинается в зоне обогрева (не менее 30см от края), </w:t>
      </w:r>
      <w:r w:rsidRPr="00605318">
        <w:rPr>
          <w:rFonts w:ascii="Arial" w:eastAsia="Times New Roman" w:hAnsi="Arial" w:cs="Arial"/>
          <w:b/>
          <w:bCs/>
          <w:color w:val="777777"/>
          <w:sz w:val="20"/>
          <w:szCs w:val="20"/>
          <w:lang w:eastAsia="ru-RU"/>
        </w:rPr>
        <w:t>ровно посредине между витками кабеля на мате</w:t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, и переходит на стену к месту установки регулятора (с заранее выведенным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запитывающим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проводом 220В).</w:t>
      </w:r>
      <w:r w:rsidRPr="00605318">
        <w:rPr>
          <w:rFonts w:ascii="Arial" w:eastAsia="Times New Roman" w:hAnsi="Arial" w:cs="Arial"/>
          <w:noProof/>
          <w:color w:val="777777"/>
          <w:sz w:val="20"/>
          <w:szCs w:val="20"/>
          <w:lang w:eastAsia="ru-RU"/>
        </w:rPr>
        <w:drawing>
          <wp:anchor distT="0" distB="0" distL="190500" distR="190500" simplePos="0" relativeHeight="251661312" behindDoc="0" locked="0" layoutInCell="1" allowOverlap="0" wp14:anchorId="4F0EBCAE" wp14:editId="0369384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3" name="Рисунок 3" descr="http://hotpol.com.ua/uploadfiles/montage_mini_pic1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tpol.com.ua/uploadfiles/montage_mini_pic13_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Сворачиваем мат обратно. По намеченной линии вырезаем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штробу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20*20мм. и место для монтажной коробки. После убираем мусор и грунтуем поверхность.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Вмазываем в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штробу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гофрированную трубку диаметром 16мм. (предварительно закрыв её конец изолентой или специальной заглушкой, для предотвращения попадания в неё клеевого раствора) и устанавливаем монтажную коробку под терморегулятор.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После высыхания грунтовки, наклеиваем мат на своё место.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Замеряем сопротивление изоляции и нагревательного элемента, сверяем с первичными показателями, записываем результат в гарантийный талон. Заносим в схему укладки, расположение основных элементов мата (соединительную муфту, концевую муфту, а так же место расположения конца гофрированной трубки с датчиком температуры) и отступы от стен, бытовых и нагревательных приборов.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Подключаем терморегулятор (лучше доверить специалистам), проверяем систему в целом, после чего рекомендуется снять терморегулятор до полной отделки помещения, чтобы не повредить его во время отделочных работ.</w:t>
      </w:r>
    </w:p>
    <w:p w:rsidR="00605318" w:rsidRPr="00605318" w:rsidRDefault="00605318" w:rsidP="00605318">
      <w:pPr>
        <w:numPr>
          <w:ilvl w:val="0"/>
          <w:numId w:val="4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Самое время укладывать плитку. Для зоны обогрева более 4</w:t>
      </w:r>
      <w:r w:rsidR="00AB7E8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</w:t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м2 рекомендуется предварительно затянуть нагревательный мат слоем плиточного клея </w:t>
      </w:r>
      <w:r w:rsidR="00AB7E8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4</w:t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-</w:t>
      </w:r>
      <w:r w:rsidR="00AB7E8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5 </w:t>
      </w: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мм (или самовыравнивающей смеси для тёплого пола) и дать ему высохнуть, а только после этого приступать к укладке плитки. Это делается для того чтобы обезопасить кабель от нежелательных механических нагрузок, пробоя и повреждения изоляции. После укладки плитки не включайте систему до полного высыхания (в среднем не менее 28 дней, точный срок читайте на упаковке с плиточным клеем). </w:t>
      </w:r>
    </w:p>
    <w:p w:rsidR="00605318" w:rsidRPr="00605318" w:rsidRDefault="00605318" w:rsidP="00605318">
      <w:pPr>
        <w:spacing w:before="150" w:after="150" w:line="240" w:lineRule="auto"/>
        <w:ind w:left="150" w:right="150"/>
        <w:jc w:val="center"/>
        <w:outlineLvl w:val="2"/>
        <w:rPr>
          <w:rFonts w:ascii="Arial" w:eastAsia="Times New Roman" w:hAnsi="Arial" w:cs="Arial"/>
          <w:b/>
          <w:bCs/>
          <w:color w:val="D83030"/>
          <w:sz w:val="26"/>
          <w:szCs w:val="26"/>
          <w:lang w:eastAsia="ru-RU"/>
        </w:rPr>
      </w:pPr>
      <w:r w:rsidRPr="00605318">
        <w:rPr>
          <w:rFonts w:ascii="Arial" w:eastAsia="Times New Roman" w:hAnsi="Arial" w:cs="Arial"/>
          <w:b/>
          <w:bCs/>
          <w:color w:val="D83030"/>
          <w:sz w:val="26"/>
          <w:szCs w:val="26"/>
          <w:lang w:eastAsia="ru-RU"/>
        </w:rPr>
        <w:lastRenderedPageBreak/>
        <w:t>На что обратить особое внимание при монтаже нагревательного мата?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Не используйте один нагревательный мат для подогрева пола в двух разных помещениях.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Старайтесь по возможности не наступать на кабель во время роботы, и используйте обувь на мягкой подошве без протекторов.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Не укладывайте нагревательный мат в местах, где будет находиться мебель, бытовая техника и крупногабаритные предметы плотно прилегающая к полу (мебель на ножках допускается).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Гофрированная трубка для датчика температуры пола не должна иметь резких изгибов, для возможности замены датчика в будущем. Заведите датчик внутрь гофрированной трубки на полную длину, а после высуньте и заведите снова, чтобы убедится, что при необходимости заменить датчик в будущем не возникнет проблем.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Часть гофрированной трубки расположенная в области пола вмазывается в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штробу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при помощи плиточного клея, а не алебастра и смесей на основе гипса (гипс является теплоизолятором).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Используйте клей или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самовыравниваещиеся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 смеси пригодные для тёплого пола (читайте характеристики на упаковке).</w:t>
      </w:r>
    </w:p>
    <w:p w:rsidR="00605318" w:rsidRPr="00605318" w:rsidRDefault="00605318" w:rsidP="00605318">
      <w:pPr>
        <w:numPr>
          <w:ilvl w:val="0"/>
          <w:numId w:val="5"/>
        </w:numPr>
        <w:spacing w:before="105" w:after="100" w:afterAutospacing="1" w:line="288" w:lineRule="atLeast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При монтаже во влажных помещениях (в ванной, в душевой и т.д.) подключайте через УЗО или </w:t>
      </w:r>
      <w:proofErr w:type="spellStart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дифреле</w:t>
      </w:r>
      <w:proofErr w:type="spellEnd"/>
      <w:r w:rsidRPr="00605318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.</w:t>
      </w:r>
    </w:p>
    <w:p w:rsidR="00605318" w:rsidRPr="00605318" w:rsidRDefault="00605318" w:rsidP="00605318">
      <w:pPr>
        <w:spacing w:after="100" w:afterAutospacing="1" w:line="384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5318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Представленная информация имеет рекомендательный характер. Читайте инструкции производителя с более уточняющими рекомендациями. И помните, что подключение лучше доверить специалистам.</w:t>
      </w:r>
    </w:p>
    <w:p w:rsidR="00AB7E80" w:rsidRDefault="00AB7E80" w:rsidP="00AB7E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</w:pPr>
    </w:p>
    <w:p w:rsidR="00AB7E80" w:rsidRPr="00AB7E80" w:rsidRDefault="00AB7E80" w:rsidP="00AB7E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</w:pPr>
      <w:bookmarkStart w:id="0" w:name="_GoBack"/>
      <w:bookmarkEnd w:id="0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Международная компания DYMSCO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Co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.,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Ltd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., основанная в Южной Корее в 2005 году. Специализируется на разработке и производстве карбоновой нагревательной пленки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Caleo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, нагревательного резистивного двухжильного кабеля, и кабельных двухжильных матов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GTcable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. Продукция компании DYMSCO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Co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.,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Ltd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 xml:space="preserve"> широко известна в США и Европе под логотипом </w:t>
      </w:r>
      <w:proofErr w:type="spellStart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WarmUp</w:t>
      </w:r>
      <w:proofErr w:type="spellEnd"/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.</w:t>
      </w:r>
    </w:p>
    <w:p w:rsidR="00AB7E80" w:rsidRPr="00AB7E80" w:rsidRDefault="00AB7E80" w:rsidP="00AB7E8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</w:pPr>
      <w:r w:rsidRPr="00AB7E80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eastAsia="ru-RU"/>
        </w:rPr>
        <w:t>Преимущества компании DYMSCO заключаются в использовании новейших разработок, направленных на улучшение продукции, что подтверждают сертификаты качества по нормам ISO 14001, ISO 9001:2000. Продукция компании экспортируется в более 100 стран по всему миру.</w:t>
      </w:r>
    </w:p>
    <w:p w:rsidR="00A4634A" w:rsidRPr="0074075E" w:rsidRDefault="00AB7E80"/>
    <w:sectPr w:rsidR="00A4634A" w:rsidRPr="0074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15F"/>
    <w:multiLevelType w:val="multilevel"/>
    <w:tmpl w:val="B30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338E"/>
    <w:multiLevelType w:val="multilevel"/>
    <w:tmpl w:val="085C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271EF"/>
    <w:multiLevelType w:val="multilevel"/>
    <w:tmpl w:val="520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44069"/>
    <w:multiLevelType w:val="multilevel"/>
    <w:tmpl w:val="9F9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A5133"/>
    <w:multiLevelType w:val="multilevel"/>
    <w:tmpl w:val="8CEA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5E"/>
    <w:rsid w:val="00106BF7"/>
    <w:rsid w:val="00470905"/>
    <w:rsid w:val="00605318"/>
    <w:rsid w:val="0074075E"/>
    <w:rsid w:val="00780900"/>
    <w:rsid w:val="00A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2EA2"/>
  <w15:docId w15:val="{2690704A-45C5-4998-87A3-4C23624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5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7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05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053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 Станислав Михайлович</dc:creator>
  <cp:lastModifiedBy>admin</cp:lastModifiedBy>
  <cp:revision>2</cp:revision>
  <dcterms:created xsi:type="dcterms:W3CDTF">2020-08-12T12:52:00Z</dcterms:created>
  <dcterms:modified xsi:type="dcterms:W3CDTF">2020-08-12T12:52:00Z</dcterms:modified>
</cp:coreProperties>
</file>